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8C" w:rsidRDefault="0056098C" w:rsidP="0056098C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tbl>
      <w:tblPr>
        <w:tblW w:w="9999" w:type="dxa"/>
        <w:jc w:val="center"/>
        <w:tblLook w:val="04A0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56098C" w:rsidTr="006F21CF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56098C" w:rsidTr="006F21CF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56098C" w:rsidTr="006F21CF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:rsidR="0056098C" w:rsidRDefault="0056098C" w:rsidP="006F21C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一般行政管理事务（统战事务）</w:t>
            </w:r>
          </w:p>
        </w:tc>
      </w:tr>
      <w:tr w:rsidR="0056098C" w:rsidTr="006F21CF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BB25A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中国共产党衡阳市委员会统战部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BB25A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中国共产党衡阳市委员会统战部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:rsidR="0056098C" w:rsidRDefault="0056098C" w:rsidP="006F21C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:rsidR="0056098C" w:rsidRDefault="0056098C" w:rsidP="006F21C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56098C" w:rsidRDefault="0056098C" w:rsidP="006F21C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252.13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306.63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56098C" w:rsidTr="006F21CF">
        <w:trPr>
          <w:trHeight w:val="55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深入实际开展调查研究，精准参政议政，防范化解社会不和谐因素，团结合作，协同发展。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深入实际开展调查研究，精准参政议政，防范化解社会不和谐因素，团结合作，协同发展。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098C" w:rsidTr="006F21CF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56098C" w:rsidRDefault="0056098C" w:rsidP="006F21C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组织统战系统开展美丽同心工程活动；组织学习培训；开展专题调研；开展归侨同胞慰问及海外联谊工作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适时组织各领域党外人士主题教育活动1次以上；开展2个以上专题的调研活动；同心讲坛每月安1次，组织慰问归侨同胞慰问活动不少于1次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组织各领域党外人士主题教育活动2次；开展3个专题的调研活动；同心讲坛每月安排1次，组织慰问归侨同胞慰问活动2次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覆盖面广、合格率高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各领域主题教育活动参与人员代表广泛，参与率90%以上，培训考核合格率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85%以上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各领域主题教育活动参与人员代表广泛，参与率95%以上，培训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考核合格率89%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执行时限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2022年度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按预算执行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58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经济效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社会效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凝聚全市统战力量，服务全市中心大局；做好换届工作，提升政党效能；创新发展，推进各领域高质量发展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社会进步，经济发展，党外队伍建设稳步推进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社会进步，经济发展，党外队伍建设稳步推进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生态效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政治经济环境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和谐共生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12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党外各领域代表人士凝聚力量，助力全市发展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民众安居乐业，社会和谐，经济高效发展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民众安居乐业，社会和谐，经济高效发展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43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95%以上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098C" w:rsidTr="006F21CF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8C" w:rsidRDefault="0056098C" w:rsidP="006F21C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6098C" w:rsidRDefault="0056098C" w:rsidP="0056098C">
      <w:pPr>
        <w:spacing w:beforeLines="50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56098C" w:rsidRDefault="0056098C" w:rsidP="0056098C"/>
    <w:p w:rsidR="00CE1645" w:rsidRDefault="00CE1645"/>
    <w:sectPr w:rsidR="00CE1645" w:rsidSect="009C5203">
      <w:pgSz w:w="11906" w:h="16838"/>
      <w:pgMar w:top="873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98C"/>
    <w:rsid w:val="00010C49"/>
    <w:rsid w:val="00104DB1"/>
    <w:rsid w:val="00171A9A"/>
    <w:rsid w:val="001F5BC6"/>
    <w:rsid w:val="002A3386"/>
    <w:rsid w:val="002F6F14"/>
    <w:rsid w:val="00303147"/>
    <w:rsid w:val="003078E1"/>
    <w:rsid w:val="00324E09"/>
    <w:rsid w:val="003F5970"/>
    <w:rsid w:val="00427807"/>
    <w:rsid w:val="00437464"/>
    <w:rsid w:val="00442CC6"/>
    <w:rsid w:val="00460412"/>
    <w:rsid w:val="00463346"/>
    <w:rsid w:val="004A3D23"/>
    <w:rsid w:val="00504D49"/>
    <w:rsid w:val="0056098C"/>
    <w:rsid w:val="0058520C"/>
    <w:rsid w:val="005C15B5"/>
    <w:rsid w:val="006F6343"/>
    <w:rsid w:val="00730656"/>
    <w:rsid w:val="007C4982"/>
    <w:rsid w:val="008F159F"/>
    <w:rsid w:val="008F6D4B"/>
    <w:rsid w:val="00941916"/>
    <w:rsid w:val="009E4730"/>
    <w:rsid w:val="009F5B4E"/>
    <w:rsid w:val="00A466CF"/>
    <w:rsid w:val="00A5447A"/>
    <w:rsid w:val="00A67455"/>
    <w:rsid w:val="00A7099A"/>
    <w:rsid w:val="00A8795A"/>
    <w:rsid w:val="00AC2BF6"/>
    <w:rsid w:val="00B50968"/>
    <w:rsid w:val="00BB716C"/>
    <w:rsid w:val="00C123B0"/>
    <w:rsid w:val="00C75799"/>
    <w:rsid w:val="00CB35AF"/>
    <w:rsid w:val="00CE1645"/>
    <w:rsid w:val="00DD4119"/>
    <w:rsid w:val="00DF0DB8"/>
    <w:rsid w:val="00E013C8"/>
    <w:rsid w:val="00E24A2C"/>
    <w:rsid w:val="00E75686"/>
    <w:rsid w:val="00EC77A9"/>
    <w:rsid w:val="00EF4B9C"/>
    <w:rsid w:val="00F40C39"/>
    <w:rsid w:val="00F53EEA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中共衡南县委网络安全和信息化委员会办公室</dc:creator>
  <cp:lastModifiedBy>中共衡南县委网络安全和信息化委员会办公室</cp:lastModifiedBy>
  <cp:revision>1</cp:revision>
  <dcterms:created xsi:type="dcterms:W3CDTF">2023-03-26T13:29:00Z</dcterms:created>
  <dcterms:modified xsi:type="dcterms:W3CDTF">2023-03-26T13:30:00Z</dcterms:modified>
</cp:coreProperties>
</file>